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B03" w:rsidRPr="005B79EC" w:rsidRDefault="00006B03" w:rsidP="00006B03">
      <w:pPr>
        <w:jc w:val="center"/>
        <w:rPr>
          <w:sz w:val="16"/>
          <w:szCs w:val="16"/>
        </w:rPr>
      </w:pPr>
    </w:p>
    <w:p w:rsidR="00006B03" w:rsidRPr="005B79EC" w:rsidRDefault="00006B03" w:rsidP="00006B03">
      <w:pPr>
        <w:jc w:val="center"/>
        <w:rPr>
          <w:sz w:val="28"/>
          <w:szCs w:val="28"/>
        </w:rPr>
      </w:pPr>
    </w:p>
    <w:p w:rsidR="00006B03" w:rsidRPr="005B79EC" w:rsidRDefault="00006B03" w:rsidP="00006B03">
      <w:pPr>
        <w:jc w:val="center"/>
        <w:rPr>
          <w:b/>
          <w:sz w:val="40"/>
          <w:szCs w:val="40"/>
        </w:rPr>
      </w:pPr>
      <w:r>
        <w:rPr>
          <w:sz w:val="28"/>
          <w:szCs w:val="28"/>
        </w:rPr>
        <w:t>Nidos  lopšelis-</w:t>
      </w:r>
      <w:r w:rsidRPr="005B79EC">
        <w:rPr>
          <w:sz w:val="28"/>
          <w:szCs w:val="28"/>
        </w:rPr>
        <w:t>darželis ,,Ąžuoliukas”</w:t>
      </w:r>
    </w:p>
    <w:p w:rsidR="00006B03" w:rsidRPr="00801E4F" w:rsidRDefault="00006B03" w:rsidP="00801E4F">
      <w:pPr>
        <w:jc w:val="center"/>
        <w:rPr>
          <w:sz w:val="36"/>
          <w:szCs w:val="36"/>
        </w:rPr>
      </w:pPr>
      <w:r w:rsidRPr="005B79EC">
        <w:rPr>
          <w:b/>
          <w:sz w:val="36"/>
          <w:szCs w:val="36"/>
        </w:rPr>
        <w:t>Dienos ritmai</w:t>
      </w:r>
    </w:p>
    <w:p w:rsidR="00006B03" w:rsidRPr="005B79EC" w:rsidRDefault="00006B03" w:rsidP="00006B03">
      <w:pPr>
        <w:jc w:val="center"/>
        <w:rPr>
          <w:sz w:val="10"/>
          <w:szCs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1559"/>
        <w:gridCol w:w="1560"/>
        <w:gridCol w:w="1559"/>
        <w:gridCol w:w="1559"/>
      </w:tblGrid>
      <w:tr w:rsidR="00006B03" w:rsidRPr="005B79EC" w:rsidTr="002C1579">
        <w:trPr>
          <w:trHeight w:val="446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78E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  <w:sz w:val="28"/>
                <w:szCs w:val="28"/>
              </w:rPr>
            </w:pPr>
            <w:r w:rsidRPr="005B79EC">
              <w:rPr>
                <w:b/>
                <w:sz w:val="28"/>
                <w:szCs w:val="28"/>
              </w:rPr>
              <w:t>Veikla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E78E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  <w:sz w:val="28"/>
                <w:szCs w:val="28"/>
              </w:rPr>
            </w:pPr>
            <w:r w:rsidRPr="005B79EC">
              <w:rPr>
                <w:b/>
                <w:sz w:val="28"/>
                <w:szCs w:val="28"/>
              </w:rPr>
              <w:t>I gr.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78E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  <w:sz w:val="28"/>
                <w:szCs w:val="28"/>
              </w:rPr>
            </w:pPr>
            <w:r w:rsidRPr="005B79EC">
              <w:rPr>
                <w:b/>
                <w:sz w:val="28"/>
                <w:szCs w:val="28"/>
              </w:rPr>
              <w:t>II gr.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CE78E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  <w:sz w:val="28"/>
                <w:szCs w:val="28"/>
              </w:rPr>
            </w:pPr>
            <w:r w:rsidRPr="005B79EC">
              <w:rPr>
                <w:b/>
                <w:sz w:val="28"/>
                <w:szCs w:val="28"/>
              </w:rPr>
              <w:t>III gr.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CE78E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  <w:sz w:val="28"/>
                <w:szCs w:val="28"/>
              </w:rPr>
            </w:pPr>
            <w:r w:rsidRPr="005B79EC">
              <w:rPr>
                <w:b/>
                <w:sz w:val="28"/>
                <w:szCs w:val="28"/>
              </w:rPr>
              <w:t>IV gr.</w:t>
            </w:r>
          </w:p>
        </w:tc>
      </w:tr>
      <w:tr w:rsidR="00006B03" w:rsidRPr="005B79EC" w:rsidTr="00006B03">
        <w:trPr>
          <w:trHeight w:val="941"/>
        </w:trPr>
        <w:tc>
          <w:tcPr>
            <w:tcW w:w="365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06B03" w:rsidRPr="004603F0" w:rsidRDefault="00006B03" w:rsidP="002C1579">
            <w:pPr>
              <w:rPr>
                <w:b/>
              </w:rPr>
            </w:pPr>
            <w:r w:rsidRPr="004603F0">
              <w:rPr>
                <w:b/>
              </w:rPr>
              <w:t>Vaikų priėmimas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7.30 – 9.00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EAF1DD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7.30 – 9.00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DE9D9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7.30 – 9.00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7.30 – 9.00</w:t>
            </w:r>
          </w:p>
        </w:tc>
      </w:tr>
      <w:tr w:rsidR="00006B03" w:rsidRPr="005B79EC" w:rsidTr="00006B03">
        <w:trPr>
          <w:trHeight w:val="689"/>
        </w:trPr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B03" w:rsidRPr="004603F0" w:rsidRDefault="00006B03" w:rsidP="002C1579">
            <w:pPr>
              <w:rPr>
                <w:b/>
              </w:rPr>
            </w:pPr>
            <w:r w:rsidRPr="004603F0">
              <w:rPr>
                <w:b/>
              </w:rPr>
              <w:t>Rytinė mankšta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8.2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06B03" w:rsidRPr="005B79EC" w:rsidRDefault="00BF129E" w:rsidP="002C15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8.3</w:t>
            </w:r>
            <w:r w:rsidR="00006B0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06B03" w:rsidRPr="005B79EC" w:rsidRDefault="00BF129E" w:rsidP="002C15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8.2</w:t>
            </w:r>
            <w:r w:rsidR="00006B03">
              <w:rPr>
                <w:b/>
                <w:sz w:val="22"/>
                <w:szCs w:val="22"/>
              </w:rPr>
              <w:t>5</w:t>
            </w:r>
          </w:p>
        </w:tc>
      </w:tr>
      <w:tr w:rsidR="00006B03" w:rsidRPr="005B79EC" w:rsidTr="00006B03">
        <w:trPr>
          <w:trHeight w:val="841"/>
        </w:trPr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B03" w:rsidRPr="004603F0" w:rsidRDefault="00006B03" w:rsidP="002C1579">
            <w:pPr>
              <w:rPr>
                <w:b/>
              </w:rPr>
            </w:pPr>
            <w:r w:rsidRPr="004603F0">
              <w:rPr>
                <w:b/>
              </w:rPr>
              <w:t>Pasiruošimas pusryčiams, pusryčiai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8.30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8.35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8.4</w:t>
            </w:r>
            <w:r w:rsidR="00BF129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8.4</w:t>
            </w:r>
            <w:r w:rsidR="00BF129E">
              <w:rPr>
                <w:b/>
                <w:sz w:val="22"/>
                <w:szCs w:val="22"/>
              </w:rPr>
              <w:t>0</w:t>
            </w:r>
          </w:p>
        </w:tc>
      </w:tr>
      <w:tr w:rsidR="00006B03" w:rsidRPr="005B79EC" w:rsidTr="00006B03">
        <w:trPr>
          <w:trHeight w:val="2824"/>
        </w:trPr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B03" w:rsidRDefault="00006B03" w:rsidP="002C1579">
            <w:pPr>
              <w:rPr>
                <w:b/>
                <w:color w:val="800000"/>
                <w:u w:val="single"/>
              </w:rPr>
            </w:pPr>
            <w:r>
              <w:rPr>
                <w:b/>
                <w:color w:val="800000"/>
                <w:u w:val="single"/>
              </w:rPr>
              <w:t>Ugdomoji veikla,</w:t>
            </w:r>
          </w:p>
          <w:p w:rsidR="00006B03" w:rsidRPr="005B79EC" w:rsidRDefault="00006B03" w:rsidP="002C1579">
            <w:r w:rsidRPr="005B79EC">
              <w:rPr>
                <w:b/>
                <w:color w:val="800000"/>
                <w:u w:val="single"/>
              </w:rPr>
              <w:t>darbas su logoped</w:t>
            </w:r>
            <w:r>
              <w:rPr>
                <w:b/>
                <w:color w:val="800000"/>
                <w:u w:val="single"/>
              </w:rPr>
              <w:t>u</w:t>
            </w:r>
          </w:p>
          <w:p w:rsidR="00006B03" w:rsidRPr="004603F0" w:rsidRDefault="00006B03" w:rsidP="002C1579">
            <w:pPr>
              <w:rPr>
                <w:sz w:val="20"/>
                <w:szCs w:val="20"/>
              </w:rPr>
            </w:pPr>
            <w:r w:rsidRPr="004603F0">
              <w:rPr>
                <w:sz w:val="20"/>
                <w:szCs w:val="20"/>
              </w:rPr>
              <w:t>vaikų ugdymosi kompetencijų plėtojimas pagal ikimokyklinio ir priešmokyklinio ugdymo programas ir tvarkaraščius:</w:t>
            </w:r>
          </w:p>
          <w:p w:rsidR="00006B03" w:rsidRPr="00801E4F" w:rsidRDefault="00801E4F" w:rsidP="00801E4F">
            <w:pPr>
              <w:pStyle w:val="ListParagraph"/>
              <w:numPr>
                <w:ilvl w:val="0"/>
                <w:numId w:val="2"/>
              </w:numPr>
              <w:ind w:left="284" w:hanging="15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</w:t>
            </w:r>
            <w:r w:rsidR="00A16A80" w:rsidRPr="00801E4F">
              <w:rPr>
                <w:b/>
                <w:sz w:val="20"/>
                <w:szCs w:val="20"/>
              </w:rPr>
              <w:t>omunikavimo</w:t>
            </w:r>
            <w:r w:rsidR="00006B03" w:rsidRPr="00801E4F">
              <w:rPr>
                <w:sz w:val="20"/>
                <w:szCs w:val="20"/>
              </w:rPr>
              <w:t xml:space="preserve"> kompetencija;</w:t>
            </w:r>
          </w:p>
          <w:p w:rsidR="00006B03" w:rsidRPr="00801E4F" w:rsidRDefault="00801E4F" w:rsidP="00801E4F">
            <w:pPr>
              <w:pStyle w:val="ListParagraph"/>
              <w:numPr>
                <w:ilvl w:val="0"/>
                <w:numId w:val="2"/>
              </w:numPr>
              <w:ind w:left="284" w:hanging="153"/>
              <w:rPr>
                <w:sz w:val="20"/>
                <w:szCs w:val="20"/>
              </w:rPr>
            </w:pPr>
            <w:r w:rsidRPr="00801E4F">
              <w:rPr>
                <w:b/>
                <w:sz w:val="20"/>
                <w:szCs w:val="20"/>
              </w:rPr>
              <w:t>k</w:t>
            </w:r>
            <w:r w:rsidR="00A16A80" w:rsidRPr="00801E4F">
              <w:rPr>
                <w:b/>
                <w:sz w:val="20"/>
                <w:szCs w:val="20"/>
              </w:rPr>
              <w:t>ultūrinė</w:t>
            </w:r>
            <w:r w:rsidR="00006B03" w:rsidRPr="00801E4F">
              <w:rPr>
                <w:sz w:val="20"/>
                <w:szCs w:val="20"/>
              </w:rPr>
              <w:t xml:space="preserve"> kompetencija;</w:t>
            </w:r>
          </w:p>
          <w:p w:rsidR="00006B03" w:rsidRPr="00801E4F" w:rsidRDefault="00801E4F" w:rsidP="00801E4F">
            <w:pPr>
              <w:pStyle w:val="ListParagraph"/>
              <w:numPr>
                <w:ilvl w:val="0"/>
                <w:numId w:val="2"/>
              </w:numPr>
              <w:ind w:left="284" w:hanging="153"/>
              <w:rPr>
                <w:sz w:val="20"/>
                <w:szCs w:val="20"/>
              </w:rPr>
            </w:pPr>
            <w:r w:rsidRPr="00801E4F">
              <w:rPr>
                <w:b/>
                <w:sz w:val="20"/>
                <w:szCs w:val="20"/>
              </w:rPr>
              <w:t>k</w:t>
            </w:r>
            <w:r w:rsidR="00A16A80" w:rsidRPr="00801E4F">
              <w:rPr>
                <w:b/>
                <w:sz w:val="20"/>
                <w:szCs w:val="20"/>
              </w:rPr>
              <w:t>ūrybiškumo</w:t>
            </w:r>
            <w:r w:rsidR="00006B03" w:rsidRPr="00801E4F">
              <w:rPr>
                <w:sz w:val="20"/>
                <w:szCs w:val="20"/>
              </w:rPr>
              <w:t xml:space="preserve"> kompetencija;</w:t>
            </w:r>
          </w:p>
          <w:p w:rsidR="00006B03" w:rsidRPr="00801E4F" w:rsidRDefault="00801E4F" w:rsidP="00801E4F">
            <w:pPr>
              <w:pStyle w:val="ListParagraph"/>
              <w:numPr>
                <w:ilvl w:val="0"/>
                <w:numId w:val="2"/>
              </w:numPr>
              <w:ind w:left="284" w:hanging="153"/>
              <w:rPr>
                <w:sz w:val="20"/>
                <w:szCs w:val="20"/>
              </w:rPr>
            </w:pPr>
            <w:r w:rsidRPr="00801E4F">
              <w:rPr>
                <w:b/>
                <w:sz w:val="20"/>
                <w:szCs w:val="20"/>
              </w:rPr>
              <w:t>p</w:t>
            </w:r>
            <w:r w:rsidR="00006B03" w:rsidRPr="00801E4F">
              <w:rPr>
                <w:b/>
                <w:sz w:val="20"/>
                <w:szCs w:val="20"/>
              </w:rPr>
              <w:t>ažinimo</w:t>
            </w:r>
            <w:r w:rsidR="00006B03" w:rsidRPr="00801E4F">
              <w:rPr>
                <w:sz w:val="20"/>
                <w:szCs w:val="20"/>
              </w:rPr>
              <w:t xml:space="preserve"> kompetencija;</w:t>
            </w:r>
          </w:p>
          <w:p w:rsidR="00006B03" w:rsidRPr="00801E4F" w:rsidRDefault="00801E4F" w:rsidP="00801E4F">
            <w:pPr>
              <w:pStyle w:val="ListParagraph"/>
              <w:numPr>
                <w:ilvl w:val="0"/>
                <w:numId w:val="2"/>
              </w:numPr>
              <w:ind w:left="284" w:hanging="153"/>
              <w:rPr>
                <w:sz w:val="20"/>
                <w:szCs w:val="20"/>
              </w:rPr>
            </w:pPr>
            <w:r w:rsidRPr="00801E4F">
              <w:rPr>
                <w:b/>
                <w:sz w:val="20"/>
                <w:szCs w:val="20"/>
              </w:rPr>
              <w:t>p</w:t>
            </w:r>
            <w:r w:rsidR="00A16A80" w:rsidRPr="00801E4F">
              <w:rPr>
                <w:b/>
                <w:sz w:val="20"/>
                <w:szCs w:val="20"/>
              </w:rPr>
              <w:t>ilietiškumo</w:t>
            </w:r>
            <w:r w:rsidR="00006B03" w:rsidRPr="00801E4F">
              <w:rPr>
                <w:sz w:val="20"/>
                <w:szCs w:val="20"/>
              </w:rPr>
              <w:t xml:space="preserve"> kompetencija</w:t>
            </w:r>
            <w:r w:rsidR="00A16A80" w:rsidRPr="00801E4F">
              <w:rPr>
                <w:sz w:val="20"/>
                <w:szCs w:val="20"/>
              </w:rPr>
              <w:t>;</w:t>
            </w:r>
          </w:p>
          <w:p w:rsidR="00801E4F" w:rsidRPr="00801E4F" w:rsidRDefault="00801E4F" w:rsidP="00801E4F">
            <w:pPr>
              <w:pStyle w:val="ListParagraph"/>
              <w:numPr>
                <w:ilvl w:val="0"/>
                <w:numId w:val="2"/>
              </w:numPr>
              <w:ind w:left="284" w:hanging="153"/>
              <w:rPr>
                <w:sz w:val="20"/>
                <w:szCs w:val="20"/>
              </w:rPr>
            </w:pPr>
            <w:r w:rsidRPr="00801E4F">
              <w:rPr>
                <w:b/>
                <w:sz w:val="20"/>
                <w:szCs w:val="20"/>
              </w:rPr>
              <w:t>skaitmeninė</w:t>
            </w:r>
            <w:r w:rsidRPr="00801E4F">
              <w:rPr>
                <w:sz w:val="20"/>
                <w:szCs w:val="20"/>
              </w:rPr>
              <w:t xml:space="preserve"> kompetencija;</w:t>
            </w:r>
          </w:p>
          <w:p w:rsidR="00801E4F" w:rsidRPr="00801E4F" w:rsidRDefault="00801E4F" w:rsidP="00801E4F">
            <w:pPr>
              <w:pStyle w:val="ListParagraph"/>
              <w:numPr>
                <w:ilvl w:val="0"/>
                <w:numId w:val="2"/>
              </w:numPr>
              <w:ind w:left="284" w:hanging="153"/>
              <w:rPr>
                <w:sz w:val="16"/>
                <w:szCs w:val="16"/>
              </w:rPr>
            </w:pPr>
            <w:r w:rsidRPr="00801E4F">
              <w:rPr>
                <w:b/>
                <w:sz w:val="20"/>
                <w:szCs w:val="20"/>
              </w:rPr>
              <w:t>socialinė, emocinė ir sveikos gyvensenos</w:t>
            </w:r>
            <w:r w:rsidRPr="00801E4F">
              <w:rPr>
                <w:sz w:val="20"/>
                <w:szCs w:val="20"/>
              </w:rPr>
              <w:t xml:space="preserve"> kompetencija</w:t>
            </w:r>
            <w:r>
              <w:rPr>
                <w:sz w:val="20"/>
                <w:szCs w:val="20"/>
              </w:rPr>
              <w:t>.</w:t>
            </w:r>
          </w:p>
          <w:p w:rsidR="00A16A80" w:rsidRPr="004603F0" w:rsidRDefault="00A16A80" w:rsidP="00801E4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9.10 – 10.25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9.10 – 10.25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9.10 – 10.30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9.10 – 10.30</w:t>
            </w:r>
          </w:p>
        </w:tc>
      </w:tr>
      <w:tr w:rsidR="00006B03" w:rsidRPr="005B79EC" w:rsidTr="00006B03">
        <w:trPr>
          <w:trHeight w:val="2255"/>
        </w:trPr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B03" w:rsidRPr="004603F0" w:rsidRDefault="00006B03" w:rsidP="002C1579">
            <w:pPr>
              <w:rPr>
                <w:b/>
              </w:rPr>
            </w:pPr>
            <w:r w:rsidRPr="004603F0">
              <w:rPr>
                <w:b/>
              </w:rPr>
              <w:t>Pasiruošimas pasivaikščiojimui, pasivaikščiojimas,</w:t>
            </w:r>
          </w:p>
          <w:p w:rsidR="00006B03" w:rsidRPr="005B79EC" w:rsidRDefault="00006B03" w:rsidP="002C1579">
            <w:r w:rsidRPr="005B79EC">
              <w:rPr>
                <w:b/>
                <w:color w:val="800000"/>
                <w:u w:val="single"/>
              </w:rPr>
              <w:t>ugdomoji veikla</w:t>
            </w:r>
          </w:p>
          <w:p w:rsidR="00006B03" w:rsidRDefault="00006B03" w:rsidP="002C1579">
            <w:pPr>
              <w:rPr>
                <w:sz w:val="6"/>
                <w:szCs w:val="6"/>
              </w:rPr>
            </w:pPr>
          </w:p>
          <w:p w:rsidR="00006B03" w:rsidRPr="004603F0" w:rsidRDefault="00006B03" w:rsidP="002C1579">
            <w:pPr>
              <w:rPr>
                <w:sz w:val="6"/>
                <w:szCs w:val="6"/>
              </w:rPr>
            </w:pPr>
          </w:p>
          <w:p w:rsidR="00006B03" w:rsidRPr="004603F0" w:rsidRDefault="00006B03" w:rsidP="002C1579">
            <w:pPr>
              <w:rPr>
                <w:sz w:val="20"/>
                <w:szCs w:val="20"/>
              </w:rPr>
            </w:pPr>
            <w:r w:rsidRPr="004603F0">
              <w:rPr>
                <w:sz w:val="20"/>
                <w:szCs w:val="20"/>
              </w:rPr>
              <w:t>ugdymosi kompetencijų plėtojimas pagal ikimokyklinio ir priešmokyklinio ugdymo programas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10.25 – 11.30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10.25 – 11.45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10.45 – 12.00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10.55 – 12.10</w:t>
            </w:r>
          </w:p>
        </w:tc>
      </w:tr>
      <w:tr w:rsidR="00006B03" w:rsidRPr="005B79EC" w:rsidTr="00006B03">
        <w:trPr>
          <w:trHeight w:val="855"/>
        </w:trPr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B03" w:rsidRPr="004603F0" w:rsidRDefault="00006B03" w:rsidP="002C1579">
            <w:pPr>
              <w:rPr>
                <w:b/>
              </w:rPr>
            </w:pPr>
            <w:r w:rsidRPr="004603F0">
              <w:rPr>
                <w:b/>
              </w:rPr>
              <w:t>Pasiruošimas pietums, pietūs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11.45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11.55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12.10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12.15</w:t>
            </w:r>
          </w:p>
        </w:tc>
      </w:tr>
      <w:tr w:rsidR="00006B03" w:rsidRPr="005B79EC" w:rsidTr="00006B03">
        <w:trPr>
          <w:trHeight w:val="825"/>
        </w:trPr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B03" w:rsidRPr="004603F0" w:rsidRDefault="00006B03" w:rsidP="002C1579">
            <w:pPr>
              <w:rPr>
                <w:b/>
              </w:rPr>
            </w:pPr>
            <w:r w:rsidRPr="004603F0">
              <w:rPr>
                <w:b/>
              </w:rPr>
              <w:t>Pasiruošimas miegui, miegas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12.10 – 14.40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12.25 – 14.45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12.30 – 14.45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12.40 – 14.45</w:t>
            </w:r>
          </w:p>
        </w:tc>
      </w:tr>
      <w:tr w:rsidR="00006B03" w:rsidRPr="005B79EC" w:rsidTr="00006B03">
        <w:trPr>
          <w:trHeight w:val="1686"/>
        </w:trPr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B03" w:rsidRPr="005B79EC" w:rsidRDefault="00006B03" w:rsidP="002C1579">
            <w:r w:rsidRPr="005B79EC">
              <w:rPr>
                <w:b/>
                <w:color w:val="800000"/>
                <w:u w:val="single"/>
              </w:rPr>
              <w:t>Ugdomoji veikla,</w:t>
            </w:r>
            <w:r>
              <w:rPr>
                <w:b/>
                <w:color w:val="800000"/>
                <w:u w:val="single"/>
              </w:rPr>
              <w:t xml:space="preserve"> žaidimai</w:t>
            </w:r>
          </w:p>
          <w:p w:rsidR="00006B03" w:rsidRPr="004603F0" w:rsidRDefault="00006B03" w:rsidP="002C1579">
            <w:pPr>
              <w:rPr>
                <w:sz w:val="20"/>
                <w:szCs w:val="20"/>
              </w:rPr>
            </w:pPr>
            <w:r w:rsidRPr="004603F0">
              <w:rPr>
                <w:sz w:val="20"/>
                <w:szCs w:val="20"/>
              </w:rPr>
              <w:t>vaikų ugdymosi kompetencijų plėtojimas pagal ikimokyklinio ir priešmokyklinio ugdymo programas ir tvarkaraščius</w:t>
            </w:r>
          </w:p>
          <w:p w:rsidR="00006B03" w:rsidRPr="004603F0" w:rsidRDefault="00006B03" w:rsidP="002C1579">
            <w:pPr>
              <w:rPr>
                <w:b/>
              </w:rPr>
            </w:pPr>
            <w:r w:rsidRPr="004603F0">
              <w:rPr>
                <w:b/>
              </w:rPr>
              <w:t>savarankiški vaikų žaidimai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15.00 – 15.35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15.00 – 15.40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15.00 – 15.45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15.00 – 15.55</w:t>
            </w:r>
          </w:p>
        </w:tc>
      </w:tr>
      <w:tr w:rsidR="00006B03" w:rsidRPr="005B79EC" w:rsidTr="00006B03">
        <w:trPr>
          <w:trHeight w:val="846"/>
        </w:trPr>
        <w:tc>
          <w:tcPr>
            <w:tcW w:w="365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06B03" w:rsidRPr="004603F0" w:rsidRDefault="00006B03" w:rsidP="002C1579">
            <w:pPr>
              <w:rPr>
                <w:b/>
              </w:rPr>
            </w:pPr>
            <w:r w:rsidRPr="004603F0">
              <w:rPr>
                <w:b/>
              </w:rPr>
              <w:t>Pasiruošimas vakarienei, vakarienė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15.35 – 16.00</w:t>
            </w:r>
          </w:p>
        </w:tc>
        <w:tc>
          <w:tcPr>
            <w:tcW w:w="1560" w:type="dxa"/>
            <w:shd w:val="clear" w:color="auto" w:fill="EAF1DD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15.40 – 16.00</w:t>
            </w:r>
          </w:p>
        </w:tc>
        <w:tc>
          <w:tcPr>
            <w:tcW w:w="1559" w:type="dxa"/>
            <w:shd w:val="clear" w:color="auto" w:fill="FDE9D9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15.45 – 16.00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15.50 – 16.05</w:t>
            </w:r>
          </w:p>
        </w:tc>
      </w:tr>
      <w:tr w:rsidR="00006B03" w:rsidRPr="005B79EC" w:rsidTr="00006B03">
        <w:trPr>
          <w:trHeight w:val="843"/>
        </w:trPr>
        <w:tc>
          <w:tcPr>
            <w:tcW w:w="365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06B03" w:rsidRPr="004603F0" w:rsidRDefault="00006B03" w:rsidP="002C1579">
            <w:pPr>
              <w:rPr>
                <w:b/>
              </w:rPr>
            </w:pPr>
            <w:r w:rsidRPr="004603F0">
              <w:rPr>
                <w:b/>
              </w:rPr>
              <w:t>Žaidimai, vaikų išleidimas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16.00 – 18.00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EAF1DD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16.00 – 18.00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16.00 – 18.00</w:t>
            </w:r>
          </w:p>
        </w:tc>
        <w:tc>
          <w:tcPr>
            <w:tcW w:w="155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006B03" w:rsidRPr="005B79EC" w:rsidRDefault="00006B03" w:rsidP="002C1579">
            <w:pPr>
              <w:jc w:val="center"/>
              <w:rPr>
                <w:b/>
              </w:rPr>
            </w:pPr>
            <w:r w:rsidRPr="005B79EC">
              <w:rPr>
                <w:b/>
                <w:sz w:val="22"/>
                <w:szCs w:val="22"/>
              </w:rPr>
              <w:t>16.05 – 18.00</w:t>
            </w:r>
          </w:p>
        </w:tc>
      </w:tr>
    </w:tbl>
    <w:p w:rsidR="00006B03" w:rsidRDefault="00006B03" w:rsidP="00006B03">
      <w:pPr>
        <w:rPr>
          <w:sz w:val="16"/>
          <w:szCs w:val="16"/>
        </w:rPr>
      </w:pPr>
    </w:p>
    <w:sectPr w:rsidR="00006B03" w:rsidSect="006F458B">
      <w:pgSz w:w="11906" w:h="16838"/>
      <w:pgMar w:top="720" w:right="1134" w:bottom="357" w:left="1134" w:header="567" w:footer="567" w:gutter="0"/>
      <w:pgBorders w:offsetFrom="page">
        <w:top w:val="flowersPansy" w:sz="20" w:space="24" w:color="0DB344"/>
        <w:left w:val="flowersPansy" w:sz="20" w:space="24" w:color="0DB344"/>
        <w:bottom w:val="flowersPansy" w:sz="20" w:space="24" w:color="0DB344"/>
        <w:right w:val="flowersPansy" w:sz="20" w:space="24" w:color="0DB344"/>
      </w:pgBorders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F1585"/>
    <w:multiLevelType w:val="hybridMultilevel"/>
    <w:tmpl w:val="961087F0"/>
    <w:lvl w:ilvl="0" w:tplc="A064A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E0BA2"/>
    <w:multiLevelType w:val="hybridMultilevel"/>
    <w:tmpl w:val="6E72AB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1296"/>
  <w:hyphenationZone w:val="396"/>
  <w:characterSpacingControl w:val="doNotCompress"/>
  <w:compat/>
  <w:rsids>
    <w:rsidRoot w:val="00006B03"/>
    <w:rsid w:val="00006B03"/>
    <w:rsid w:val="000704DC"/>
    <w:rsid w:val="00801E4F"/>
    <w:rsid w:val="00A16A80"/>
    <w:rsid w:val="00B96A44"/>
    <w:rsid w:val="00BF129E"/>
    <w:rsid w:val="00C60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B03"/>
    <w:rPr>
      <w:rFonts w:ascii="Tahoma" w:eastAsia="Times New Roman" w:hAnsi="Tahoma" w:cs="Tahoma"/>
      <w:sz w:val="16"/>
      <w:szCs w:val="16"/>
      <w:lang w:eastAsia="lt-LT"/>
    </w:rPr>
  </w:style>
  <w:style w:type="paragraph" w:styleId="ListParagraph">
    <w:name w:val="List Paragraph"/>
    <w:basedOn w:val="Normal"/>
    <w:uiPriority w:val="34"/>
    <w:qFormat/>
    <w:rsid w:val="00801E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900</Words>
  <Characters>514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2021-11-23T12:49:00Z</dcterms:created>
  <dcterms:modified xsi:type="dcterms:W3CDTF">2022-09-22T13:45:00Z</dcterms:modified>
</cp:coreProperties>
</file>